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125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5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56"/>
          <w:shd w:fill="auto" w:val="clear"/>
        </w:rPr>
        <w:t xml:space="preserve">Jmenování zapisovatele</w:t>
      </w:r>
    </w:p>
    <w:p>
      <w:pPr>
        <w:tabs>
          <w:tab w:val="left" w:pos="1125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5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56"/>
          <w:shd w:fill="auto" w:val="clear"/>
        </w:rPr>
        <w:t xml:space="preserve">        okrskové volební komise</w:t>
      </w:r>
    </w:p>
    <w:p>
      <w:pPr>
        <w:tabs>
          <w:tab w:val="left" w:pos="1125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5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56"/>
          <w:shd w:fill="auto" w:val="clear"/>
        </w:rPr>
        <w:t xml:space="preserve">                    volby 2017</w:t>
      </w:r>
    </w:p>
    <w:p>
      <w:pPr>
        <w:tabs>
          <w:tab w:val="left" w:pos="1125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56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9.9.2017-Jana Ivas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čenková</w:t>
      </w:r>
    </w:p>
    <w:p>
      <w:pPr>
        <w:tabs>
          <w:tab w:val="left" w:pos="1125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1125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Podle zákona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č.247/1995Sb.o volbách do Parlamentu České republiky a o změně a doplnění některých dalších zákonů,ve znění dalších právních předpisů v platném znění jmenuji zapisovatele okrskové volební komise pro okrsek č.1.se sídlem  v Zadní Stříteži č.p.20.paní Jaroslavu Pravečkovou nar.19.12.1961 bytem Prasetín č.p.6.</w:t>
      </w:r>
    </w:p>
    <w:p>
      <w:pPr>
        <w:tabs>
          <w:tab w:val="left" w:pos="1125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1125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1125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1125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1125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1125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Místostarostové obce-Jana Ivas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čenková</w:t>
      </w:r>
    </w:p>
    <w:p>
      <w:pPr>
        <w:tabs>
          <w:tab w:val="left" w:pos="1125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                              Radim Kubálek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